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8475" w14:textId="27033B42" w:rsidR="00FB09CA" w:rsidRPr="00A5004A" w:rsidRDefault="00FB09CA" w:rsidP="00FB09CA">
      <w:pPr>
        <w:jc w:val="center"/>
        <w:rPr>
          <w:rFonts w:eastAsia="Times New Roman"/>
          <w:b/>
          <w:bCs/>
        </w:rPr>
      </w:pPr>
      <w:r w:rsidRPr="00A5004A">
        <w:rPr>
          <w:rFonts w:eastAsia="Times New Roman"/>
          <w:b/>
          <w:bCs/>
        </w:rPr>
        <w:t xml:space="preserve">STOWARZYSZENIE POMOCY BEZROBOTNYCH I ICH RODZINOM ,,NADZIEJA” Z SIEDZIBĄ W WIEPRZU OGŁASZA NABÓR NA WOLNE STANOWISKO </w:t>
      </w:r>
      <w:r w:rsidRPr="00A5004A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>OPIEKUN/OPIEKUNKA – ¼ ETATU</w:t>
      </w:r>
    </w:p>
    <w:p w14:paraId="5F6C3DB1" w14:textId="77777777" w:rsidR="00FB09CA" w:rsidRPr="00A5004A" w:rsidRDefault="00FB09CA" w:rsidP="00FB09CA">
      <w:pPr>
        <w:jc w:val="center"/>
        <w:rPr>
          <w:rFonts w:eastAsia="Times New Roman"/>
          <w:b/>
          <w:bCs/>
        </w:rPr>
      </w:pPr>
      <w:r w:rsidRPr="00A5004A">
        <w:rPr>
          <w:rFonts w:eastAsia="Times New Roman"/>
          <w:b/>
          <w:bCs/>
        </w:rPr>
        <w:t xml:space="preserve">w ramach realizacji nr RPMP.09.02.03-12-0469/19 pn. </w:t>
      </w:r>
      <w:r w:rsidRPr="00A5004A">
        <w:rPr>
          <w:rFonts w:eastAsia="Times New Roman"/>
          <w:b/>
          <w:bCs/>
          <w:i/>
          <w:iCs/>
        </w:rPr>
        <w:t>Utworzenie Dziennego Domu Opieki i Aktywizacji osób niesamodzielnych na terenie gminy Wieprz</w:t>
      </w:r>
      <w:r w:rsidRPr="00A5004A">
        <w:rPr>
          <w:rFonts w:eastAsia="Times New Roman"/>
          <w:b/>
          <w:bCs/>
        </w:rPr>
        <w:t xml:space="preserve"> współfinansowanego ze środków Regionalnego Programu Operacyjnego Województwa Małopolskiego </w:t>
      </w:r>
    </w:p>
    <w:p w14:paraId="56878A30" w14:textId="77777777" w:rsidR="00FB09CA" w:rsidRPr="00A5004A" w:rsidRDefault="00FB09CA" w:rsidP="00FB09CA">
      <w:pPr>
        <w:jc w:val="center"/>
        <w:rPr>
          <w:rFonts w:eastAsia="Times New Roman"/>
          <w:b/>
          <w:bCs/>
        </w:rPr>
      </w:pPr>
      <w:r w:rsidRPr="00A5004A">
        <w:rPr>
          <w:rFonts w:eastAsia="Times New Roman"/>
          <w:b/>
          <w:bCs/>
        </w:rPr>
        <w:t>2014 – 2020</w:t>
      </w:r>
    </w:p>
    <w:p w14:paraId="0B7E1DA4" w14:textId="77777777" w:rsidR="004247CB" w:rsidRDefault="00250315" w:rsidP="004247CB">
      <w:pPr>
        <w:widowControl/>
        <w:suppressAutoHyphens w:val="0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br/>
        <w:t>1. Wymagania niezbędne:</w:t>
      </w:r>
      <w:r w:rsidRPr="00250315">
        <w:rPr>
          <w:rFonts w:eastAsia="Times New Roman"/>
          <w:kern w:val="0"/>
        </w:rPr>
        <w:br/>
        <w:t xml:space="preserve">a) </w:t>
      </w:r>
      <w:r w:rsidR="00E02AE3">
        <w:rPr>
          <w:rFonts w:eastAsia="Times New Roman"/>
          <w:kern w:val="0"/>
        </w:rPr>
        <w:t>W</w:t>
      </w:r>
      <w:r w:rsidRPr="00250315">
        <w:rPr>
          <w:rFonts w:eastAsia="Times New Roman"/>
          <w:kern w:val="0"/>
        </w:rPr>
        <w:t>ykształcenie minimum średnie kierunkowe (opiekun w DPS, opiekun medyczny, asystent osoby niepełnosprawnej, ratownik medyczny itp),</w:t>
      </w:r>
      <w:r w:rsidRPr="00250315">
        <w:rPr>
          <w:rFonts w:eastAsia="Times New Roman"/>
          <w:kern w:val="0"/>
        </w:rPr>
        <w:br/>
        <w:t xml:space="preserve">b) </w:t>
      </w:r>
      <w:r w:rsidR="00E02AE3">
        <w:rPr>
          <w:rFonts w:eastAsia="Times New Roman"/>
          <w:kern w:val="0"/>
        </w:rPr>
        <w:t>M</w:t>
      </w:r>
      <w:r w:rsidRPr="00250315">
        <w:rPr>
          <w:rFonts w:eastAsia="Times New Roman"/>
          <w:kern w:val="0"/>
        </w:rPr>
        <w:t>ile widziane doświadczenie w pracy w DPS, kultura osobista i poszanowanie godności i odmienności drugiego człowieka,</w:t>
      </w:r>
      <w:r w:rsidRPr="00250315">
        <w:rPr>
          <w:rFonts w:eastAsia="Times New Roman"/>
          <w:kern w:val="0"/>
        </w:rPr>
        <w:br/>
        <w:t xml:space="preserve">c) </w:t>
      </w:r>
      <w:r w:rsidR="00E02AE3">
        <w:rPr>
          <w:rFonts w:eastAsia="Times New Roman"/>
          <w:kern w:val="0"/>
        </w:rPr>
        <w:t>O</w:t>
      </w:r>
      <w:r w:rsidRPr="00250315">
        <w:rPr>
          <w:rFonts w:eastAsia="Times New Roman"/>
          <w:kern w:val="0"/>
        </w:rPr>
        <w:t>bywatelstwo polskie,</w:t>
      </w:r>
      <w:r w:rsidRPr="00250315">
        <w:rPr>
          <w:rFonts w:eastAsia="Times New Roman"/>
          <w:kern w:val="0"/>
        </w:rPr>
        <w:br/>
        <w:t xml:space="preserve">d) </w:t>
      </w:r>
      <w:r w:rsidR="00E02AE3">
        <w:rPr>
          <w:rFonts w:eastAsia="Times New Roman"/>
          <w:kern w:val="0"/>
        </w:rPr>
        <w:t>P</w:t>
      </w:r>
      <w:r w:rsidRPr="00250315">
        <w:rPr>
          <w:rFonts w:eastAsia="Times New Roman"/>
          <w:kern w:val="0"/>
        </w:rPr>
        <w:t>ełna zdolność do czynności prawnych oraz korzystanie z pełni praw publicznych,</w:t>
      </w:r>
      <w:r w:rsidRPr="00250315">
        <w:rPr>
          <w:rFonts w:eastAsia="Times New Roman"/>
          <w:kern w:val="0"/>
        </w:rPr>
        <w:br/>
        <w:t xml:space="preserve">e) </w:t>
      </w:r>
      <w:r w:rsidR="00E02AE3">
        <w:rPr>
          <w:rFonts w:eastAsia="Times New Roman"/>
          <w:kern w:val="0"/>
        </w:rPr>
        <w:t>B</w:t>
      </w:r>
      <w:r w:rsidRPr="00250315">
        <w:rPr>
          <w:rFonts w:eastAsia="Times New Roman"/>
          <w:kern w:val="0"/>
        </w:rPr>
        <w:t>rak skazania prawomocnym wyrokiem sądu za umyślne przestępstwo ścigane z</w:t>
      </w:r>
      <w:r>
        <w:rPr>
          <w:rFonts w:eastAsia="Times New Roman"/>
          <w:kern w:val="0"/>
        </w:rPr>
        <w:t xml:space="preserve"> </w:t>
      </w:r>
      <w:r w:rsidRPr="00250315">
        <w:rPr>
          <w:rFonts w:eastAsia="Times New Roman"/>
          <w:kern w:val="0"/>
        </w:rPr>
        <w:t>oskarżenia publicznego lub umyślne przestępstwo skarbowe</w:t>
      </w:r>
      <w:r w:rsidR="004247CB">
        <w:rPr>
          <w:rFonts w:eastAsia="Times New Roman"/>
          <w:kern w:val="0"/>
        </w:rPr>
        <w:t>,</w:t>
      </w:r>
    </w:p>
    <w:p w14:paraId="599B365C" w14:textId="77777777" w:rsidR="00FB09CA" w:rsidRDefault="004247CB" w:rsidP="004247CB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f)</w:t>
      </w:r>
      <w:r w:rsidRPr="004247CB">
        <w:rPr>
          <w:rFonts w:eastAsia="Times New Roman"/>
        </w:rPr>
        <w:t xml:space="preserve"> </w:t>
      </w:r>
      <w:r>
        <w:rPr>
          <w:rFonts w:eastAsia="Times New Roman"/>
        </w:rPr>
        <w:t>Brak przeciwwskazań zdrowotnych do pracy na w.w. stanowisku</w:t>
      </w:r>
      <w:r w:rsidR="00C60FA9">
        <w:rPr>
          <w:rFonts w:eastAsia="Times New Roman"/>
        </w:rPr>
        <w:t>.</w:t>
      </w:r>
      <w:r w:rsidR="00250315" w:rsidRPr="00250315">
        <w:rPr>
          <w:rFonts w:eastAsia="Times New Roman"/>
          <w:kern w:val="0"/>
        </w:rPr>
        <w:br/>
        <w:t>2. Wymagania dodatkowe:</w:t>
      </w:r>
      <w:r w:rsidR="00250315" w:rsidRPr="00250315">
        <w:rPr>
          <w:rFonts w:eastAsia="Times New Roman"/>
          <w:kern w:val="0"/>
        </w:rPr>
        <w:br/>
        <w:t>a) Umiejętność nawiązywania współpracy z innymi jednostkami i instytucjami działającymi na rzecz osób starszych i środowiska lokalnego,</w:t>
      </w:r>
      <w:r w:rsidR="00250315" w:rsidRPr="00250315">
        <w:rPr>
          <w:rFonts w:eastAsia="Times New Roman"/>
          <w:kern w:val="0"/>
        </w:rPr>
        <w:br/>
        <w:t>b) Samodzielność w działaniu, wykorzystywanie własnej inicjatywy oraz kreatywność,</w:t>
      </w:r>
      <w:r w:rsidR="00250315" w:rsidRPr="00250315">
        <w:rPr>
          <w:rFonts w:eastAsia="Times New Roman"/>
          <w:kern w:val="0"/>
        </w:rPr>
        <w:br/>
        <w:t>c) Zaangażowanie, komunikatywność, asertywność, empatia,</w:t>
      </w:r>
      <w:r w:rsidR="00250315" w:rsidRPr="00250315">
        <w:rPr>
          <w:rFonts w:eastAsia="Times New Roman"/>
          <w:kern w:val="0"/>
        </w:rPr>
        <w:br/>
        <w:t>d) Łatwość w nawiązywaniu kontaktów interpersonalnych,</w:t>
      </w:r>
      <w:r w:rsidR="00250315" w:rsidRPr="00250315">
        <w:rPr>
          <w:rFonts w:eastAsia="Times New Roman"/>
          <w:kern w:val="0"/>
        </w:rPr>
        <w:br/>
        <w:t>e) Cierpliwość oraz wysoki poziom kultury osobistej w kontakcie z drugim człowiekiem.</w:t>
      </w:r>
      <w:r w:rsidR="00250315" w:rsidRPr="00250315">
        <w:rPr>
          <w:rFonts w:eastAsia="Times New Roman"/>
          <w:kern w:val="0"/>
        </w:rPr>
        <w:br/>
        <w:t xml:space="preserve">f) Dodatkowym atutem będzie posiadanie </w:t>
      </w:r>
      <w:r w:rsidR="00E02AE3">
        <w:rPr>
          <w:rFonts w:eastAsia="Times New Roman"/>
          <w:kern w:val="0"/>
        </w:rPr>
        <w:t xml:space="preserve">kwalifikacji terapeuty zajęciowego potwierdzone dyplomem oraz </w:t>
      </w:r>
      <w:r w:rsidR="00250315" w:rsidRPr="00250315">
        <w:rPr>
          <w:rFonts w:eastAsia="Times New Roman"/>
          <w:kern w:val="0"/>
        </w:rPr>
        <w:t xml:space="preserve">umiejętności </w:t>
      </w:r>
      <w:r w:rsidR="00E02AE3">
        <w:rPr>
          <w:rFonts w:eastAsia="Times New Roman"/>
          <w:kern w:val="0"/>
        </w:rPr>
        <w:t xml:space="preserve">takich jak </w:t>
      </w:r>
      <w:r w:rsidR="00250315" w:rsidRPr="00250315">
        <w:rPr>
          <w:rFonts w:eastAsia="Times New Roman"/>
          <w:kern w:val="0"/>
        </w:rPr>
        <w:t xml:space="preserve">gra na instrumencie, śpiew, prowadzenie zespołu/chóru, plastycznych, manualnych, graficznych, komputerowych, rękodzielniczych oraz innych, które mogą być przydatne w pracy </w:t>
      </w:r>
      <w:r w:rsidR="00E02AE3">
        <w:rPr>
          <w:rFonts w:eastAsia="Times New Roman"/>
          <w:kern w:val="0"/>
        </w:rPr>
        <w:t>z osobami starszymi</w:t>
      </w:r>
      <w:r w:rsidR="00250315" w:rsidRPr="00250315">
        <w:rPr>
          <w:rFonts w:eastAsia="Times New Roman"/>
          <w:kern w:val="0"/>
        </w:rPr>
        <w:t>)</w:t>
      </w:r>
      <w:r w:rsidR="00250315">
        <w:rPr>
          <w:rFonts w:eastAsia="Times New Roman"/>
          <w:kern w:val="0"/>
        </w:rPr>
        <w:t xml:space="preserve">, </w:t>
      </w:r>
      <w:r w:rsidR="00250315" w:rsidRPr="00250315">
        <w:rPr>
          <w:rFonts w:eastAsia="Times New Roman"/>
          <w:kern w:val="0"/>
        </w:rPr>
        <w:br/>
        <w:t>g) Doświadczenie w pracy z osobami starszymi,</w:t>
      </w:r>
      <w:r w:rsidR="00250315" w:rsidRPr="00250315">
        <w:rPr>
          <w:rFonts w:eastAsia="Times New Roman"/>
          <w:kern w:val="0"/>
        </w:rPr>
        <w:br/>
        <w:t>h) Znajomość obsługi komputera</w:t>
      </w:r>
      <w:r w:rsidR="007B4557">
        <w:rPr>
          <w:rFonts w:eastAsia="Times New Roman"/>
          <w:kern w:val="0"/>
        </w:rPr>
        <w:t>.</w:t>
      </w:r>
      <w:r w:rsidR="00250315" w:rsidRPr="00250315">
        <w:rPr>
          <w:rFonts w:eastAsia="Times New Roman"/>
          <w:kern w:val="0"/>
        </w:rPr>
        <w:br/>
        <w:t>3. Informacja o warunkach pracy:</w:t>
      </w:r>
      <w:r w:rsidR="00250315" w:rsidRPr="00250315">
        <w:rPr>
          <w:rFonts w:eastAsia="Times New Roman"/>
          <w:kern w:val="0"/>
        </w:rPr>
        <w:br/>
        <w:t xml:space="preserve">a) miejsce pracy – Dzienny Dom </w:t>
      </w:r>
      <w:r w:rsidR="00E02AE3">
        <w:rPr>
          <w:rFonts w:eastAsia="Times New Roman"/>
          <w:kern w:val="0"/>
        </w:rPr>
        <w:t>Seniora w Wieprzu</w:t>
      </w:r>
      <w:r w:rsidR="00250315" w:rsidRPr="00250315">
        <w:rPr>
          <w:rFonts w:eastAsia="Times New Roman"/>
          <w:kern w:val="0"/>
        </w:rPr>
        <w:t xml:space="preserve"> ul. Podgórze 18, 34-122 Wieprz,</w:t>
      </w:r>
      <w:r w:rsidR="00250315" w:rsidRPr="00250315">
        <w:rPr>
          <w:rFonts w:eastAsia="Times New Roman"/>
          <w:kern w:val="0"/>
        </w:rPr>
        <w:br/>
        <w:t>b) Organizowanie bezpiecznego pobytu uczestników zajęć,</w:t>
      </w:r>
      <w:r w:rsidR="00250315" w:rsidRPr="00250315">
        <w:rPr>
          <w:rFonts w:eastAsia="Times New Roman"/>
          <w:kern w:val="0"/>
        </w:rPr>
        <w:br/>
        <w:t xml:space="preserve">c) Zgłaszanie Kierownikowi </w:t>
      </w:r>
      <w:r w:rsidR="00E02AE3">
        <w:rPr>
          <w:rFonts w:eastAsia="Times New Roman"/>
          <w:kern w:val="0"/>
        </w:rPr>
        <w:t>Dziennego Domu Seniora</w:t>
      </w:r>
      <w:r w:rsidR="00250315" w:rsidRPr="00250315">
        <w:rPr>
          <w:rFonts w:eastAsia="Times New Roman"/>
          <w:kern w:val="0"/>
        </w:rPr>
        <w:t xml:space="preserve"> potrzeb niezbędnych dla prawidłowego funkcjonowania placówki,</w:t>
      </w:r>
      <w:r w:rsidR="00250315" w:rsidRPr="00250315">
        <w:rPr>
          <w:rFonts w:eastAsia="Times New Roman"/>
          <w:kern w:val="0"/>
        </w:rPr>
        <w:br/>
        <w:t xml:space="preserve">d) Pomoc przy czynnościach dnia codziennego na terenie </w:t>
      </w:r>
      <w:r w:rsidR="00E02AE3">
        <w:rPr>
          <w:rFonts w:eastAsia="Times New Roman"/>
          <w:kern w:val="0"/>
        </w:rPr>
        <w:t>placówki</w:t>
      </w:r>
      <w:r w:rsidR="00250315" w:rsidRPr="00250315">
        <w:rPr>
          <w:rFonts w:eastAsia="Times New Roman"/>
          <w:kern w:val="0"/>
        </w:rPr>
        <w:t xml:space="preserve"> - trening dnia codziennego np. pranie, prasowanie, gotowanie, zmywanie, sprzątanie itp.,</w:t>
      </w:r>
      <w:r w:rsidR="00250315" w:rsidRPr="00250315">
        <w:rPr>
          <w:rFonts w:eastAsia="Times New Roman"/>
          <w:kern w:val="0"/>
        </w:rPr>
        <w:br/>
        <w:t>e) Wspólne przygotowywanie i wydawanie posiłków,</w:t>
      </w:r>
      <w:r w:rsidR="00250315" w:rsidRPr="00250315">
        <w:rPr>
          <w:rFonts w:eastAsia="Times New Roman"/>
          <w:kern w:val="0"/>
        </w:rPr>
        <w:br/>
        <w:t>f) Prowadzenie działań zmierzających do podtrzymania i rozwijania umiejętności samodzielnego życia i funkcjonowania,</w:t>
      </w:r>
      <w:r w:rsidR="00250315" w:rsidRPr="00250315">
        <w:rPr>
          <w:rFonts w:eastAsia="Times New Roman"/>
          <w:kern w:val="0"/>
        </w:rPr>
        <w:br/>
        <w:t>g) Organizacja i prowadzenie zajęć wspierająco-aktywizujących,</w:t>
      </w:r>
      <w:r w:rsidR="00250315" w:rsidRPr="00250315">
        <w:rPr>
          <w:rFonts w:eastAsia="Times New Roman"/>
          <w:kern w:val="0"/>
        </w:rPr>
        <w:br/>
        <w:t>h) Prowadzenie dziennych list obecności podopiecznych,</w:t>
      </w:r>
      <w:r w:rsidR="00250315" w:rsidRPr="00250315">
        <w:rPr>
          <w:rFonts w:eastAsia="Times New Roman"/>
          <w:kern w:val="0"/>
        </w:rPr>
        <w:br/>
        <w:t>i) Rozpoznanie potrzeb socjalno-bytowych osób starszych i współpraca z pracownikami socjalnymi w tym zakresie.</w:t>
      </w:r>
      <w:r w:rsidR="00250315" w:rsidRPr="00250315">
        <w:rPr>
          <w:rFonts w:eastAsia="Times New Roman"/>
          <w:kern w:val="0"/>
        </w:rPr>
        <w:br/>
        <w:t>j) Pomoc przy korzystaniu seniorów z szatni; rozbieraniu, ubieraniu, zmianie odzieży itp.</w:t>
      </w:r>
      <w:r w:rsidR="00250315" w:rsidRPr="00250315">
        <w:rPr>
          <w:rFonts w:eastAsia="Times New Roman"/>
          <w:kern w:val="0"/>
        </w:rPr>
        <w:br/>
        <w:t>k) Nawiązywanie współpracy z innymi jednostkami i instytucjami działającymi na rzecz osób starszych i środowiska lokalnego.</w:t>
      </w:r>
      <w:r w:rsidR="00250315" w:rsidRPr="00250315">
        <w:rPr>
          <w:rFonts w:eastAsia="Times New Roman"/>
          <w:kern w:val="0"/>
        </w:rPr>
        <w:br/>
        <w:t>l) Udzielanie pomocy i motywowanie mieszkańców do aktywności w obszarach:</w:t>
      </w:r>
      <w:r w:rsidR="00250315" w:rsidRPr="00250315">
        <w:rPr>
          <w:rFonts w:eastAsia="Times New Roman"/>
          <w:kern w:val="0"/>
        </w:rPr>
        <w:br/>
      </w:r>
      <w:r w:rsidR="00250315" w:rsidRPr="00250315">
        <w:rPr>
          <w:rFonts w:eastAsia="Times New Roman"/>
          <w:kern w:val="0"/>
        </w:rPr>
        <w:lastRenderedPageBreak/>
        <w:t>- utrzymywania kontaktów z rodzinami, opiekunami (korespondencja pisemna, lub telefoniczna),</w:t>
      </w:r>
      <w:r w:rsidR="00250315" w:rsidRPr="00250315">
        <w:rPr>
          <w:rFonts w:eastAsia="Times New Roman"/>
          <w:kern w:val="0"/>
        </w:rPr>
        <w:br/>
        <w:t>- dbania o higienę, estetykę i wygląd zewnętrzny podopiecznych,</w:t>
      </w:r>
      <w:r w:rsidR="00250315" w:rsidRPr="00250315">
        <w:rPr>
          <w:rFonts w:eastAsia="Times New Roman"/>
          <w:kern w:val="0"/>
        </w:rPr>
        <w:br/>
        <w:t>- uczestniczenia w zajęciach terapeutycznych</w:t>
      </w:r>
      <w:r w:rsidR="007B4557">
        <w:rPr>
          <w:rFonts w:eastAsia="Times New Roman"/>
          <w:kern w:val="0"/>
        </w:rPr>
        <w:t>.</w:t>
      </w:r>
      <w:r w:rsidR="00250315" w:rsidRPr="00250315">
        <w:rPr>
          <w:rFonts w:eastAsia="Times New Roman"/>
          <w:kern w:val="0"/>
        </w:rPr>
        <w:br/>
        <w:t>4. Wymagane dokumenty:</w:t>
      </w:r>
      <w:r w:rsidR="00250315" w:rsidRPr="00250315">
        <w:rPr>
          <w:rFonts w:eastAsia="Times New Roman"/>
          <w:kern w:val="0"/>
        </w:rPr>
        <w:br/>
        <w:t>a) życiorys (CV),</w:t>
      </w:r>
      <w:r w:rsidR="00250315" w:rsidRPr="00250315">
        <w:rPr>
          <w:rFonts w:eastAsia="Times New Roman"/>
          <w:kern w:val="0"/>
        </w:rPr>
        <w:br/>
        <w:t>b) list motywacyjny,</w:t>
      </w:r>
      <w:r w:rsidR="00250315" w:rsidRPr="00250315">
        <w:rPr>
          <w:rFonts w:eastAsia="Times New Roman"/>
          <w:kern w:val="0"/>
        </w:rPr>
        <w:br/>
        <w:t>c) kserokopie dokumentów potwierdzających wykształcenie,</w:t>
      </w:r>
      <w:r w:rsidR="00250315" w:rsidRPr="00250315">
        <w:rPr>
          <w:rFonts w:eastAsia="Times New Roman"/>
          <w:kern w:val="0"/>
        </w:rPr>
        <w:br/>
        <w:t>d) kserokopie świadectw pracy,</w:t>
      </w:r>
      <w:r w:rsidR="00250315" w:rsidRPr="00250315">
        <w:rPr>
          <w:rFonts w:eastAsia="Times New Roman"/>
          <w:kern w:val="0"/>
        </w:rPr>
        <w:br/>
        <w:t>e) inne: np. o posiadanych kwalifikacjach i umiejętnościach,</w:t>
      </w:r>
      <w:r w:rsidR="00250315" w:rsidRPr="00250315">
        <w:rPr>
          <w:rFonts w:eastAsia="Times New Roman"/>
          <w:kern w:val="0"/>
        </w:rPr>
        <w:br/>
        <w:t>f) oświadczenie o niekaralności,</w:t>
      </w:r>
      <w:r w:rsidR="00250315" w:rsidRPr="00250315">
        <w:rPr>
          <w:rFonts w:eastAsia="Times New Roman"/>
          <w:kern w:val="0"/>
        </w:rPr>
        <w:br/>
        <w:t>g) oświadczenie kandydata o korzystaniu z pełni praw publicznych</w:t>
      </w:r>
    </w:p>
    <w:p w14:paraId="223517F4" w14:textId="2E905EB7" w:rsidR="00FB09CA" w:rsidRDefault="00250315" w:rsidP="004247CB">
      <w:pPr>
        <w:widowControl/>
        <w:suppressAutoHyphens w:val="0"/>
      </w:pPr>
      <w:r w:rsidRPr="00250315">
        <w:rPr>
          <w:rFonts w:eastAsia="Times New Roman"/>
          <w:kern w:val="0"/>
        </w:rPr>
        <w:br/>
        <w:t>Do składanych dokumentów należy dołączyć podpisaną zgodę na przetwarzanie danych osobowych, informację o przetwarzaniu danych osobowych, kwestionariusz osobowy oraz oświadczenie dla kandydata ubiegającego się o pracę /druki do pobrania pod ogłoszeniem/.</w:t>
      </w:r>
      <w:r w:rsidRPr="00250315">
        <w:rPr>
          <w:rFonts w:eastAsia="Times New Roman"/>
          <w:kern w:val="0"/>
        </w:rPr>
        <w:br/>
        <w:t>Wymagane dokumenty aplikacyjne należy składać osobiście w zaklejonej kopercie w siedzibie Stowarzyszenia Pomocy Bezrobotnym i ich Rodzinom Nadzieja z siedzibą w Wieprzu, ul. Wadowicka 4, 34-122 Wieprz</w:t>
      </w:r>
      <w:r w:rsidR="004247CB">
        <w:rPr>
          <w:rFonts w:eastAsia="Times New Roman"/>
          <w:kern w:val="0"/>
        </w:rPr>
        <w:t xml:space="preserve"> lub w siedzibie Dziennego Domu Seniora w Wieprzu, ul Podgórze 18, 34-122 Wieprz</w:t>
      </w:r>
      <w:r w:rsidRPr="00250315">
        <w:rPr>
          <w:rFonts w:eastAsia="Times New Roman"/>
          <w:kern w:val="0"/>
        </w:rPr>
        <w:t xml:space="preserve"> w godzinach 7.00 – 13.00 lub przesłać pocztą tradycyjną na adres: Stowarzyszenie Pomocy Bezrobotnym i ich Rodzinom Nadzieja z siedzibą w Wieprzu, ul. Wadowicka 4, 34-122 Wieprz z dopiskiem: </w:t>
      </w:r>
      <w:r w:rsidRPr="00FB09CA">
        <w:rPr>
          <w:rFonts w:eastAsia="Times New Roman"/>
          <w:b/>
          <w:bCs/>
          <w:kern w:val="0"/>
        </w:rPr>
        <w:t>„Dotyczy naboru na stanowisko Opiekun/Opiekunka”</w:t>
      </w:r>
      <w:r w:rsidRPr="00250315">
        <w:rPr>
          <w:rFonts w:eastAsia="Times New Roman"/>
          <w:kern w:val="0"/>
        </w:rPr>
        <w:t xml:space="preserve"> w terminie do dnia </w:t>
      </w:r>
      <w:r w:rsidR="00E8550B">
        <w:rPr>
          <w:rFonts w:eastAsia="Times New Roman"/>
          <w:kern w:val="0"/>
        </w:rPr>
        <w:t>23</w:t>
      </w:r>
      <w:r w:rsidR="00E02AE3">
        <w:rPr>
          <w:rFonts w:eastAsia="Times New Roman"/>
          <w:kern w:val="0"/>
        </w:rPr>
        <w:t>.</w:t>
      </w:r>
      <w:r w:rsidR="00FB09CA">
        <w:rPr>
          <w:rFonts w:eastAsia="Times New Roman"/>
          <w:kern w:val="0"/>
        </w:rPr>
        <w:t>12</w:t>
      </w:r>
      <w:r w:rsidR="00E02AE3">
        <w:rPr>
          <w:rFonts w:eastAsia="Times New Roman"/>
          <w:kern w:val="0"/>
        </w:rPr>
        <w:t>.2021</w:t>
      </w:r>
      <w:r w:rsidRPr="00250315">
        <w:rPr>
          <w:rFonts w:eastAsia="Times New Roman"/>
          <w:kern w:val="0"/>
        </w:rPr>
        <w:t xml:space="preserve"> roku do godz. 13.00.</w:t>
      </w:r>
      <w:r w:rsidRPr="00250315">
        <w:rPr>
          <w:rFonts w:eastAsia="Times New Roman"/>
          <w:kern w:val="0"/>
        </w:rPr>
        <w:br/>
        <w:t>Aplikacje, które wpłyną po wyżej określonym terminie nie będą rozpatrywane.</w:t>
      </w:r>
      <w:r w:rsidR="00FB09CA">
        <w:rPr>
          <w:rFonts w:eastAsia="Times New Roman"/>
          <w:kern w:val="0"/>
        </w:rPr>
        <w:t xml:space="preserve"> </w:t>
      </w:r>
      <w:r w:rsidR="00FB09CA">
        <w:t xml:space="preserve">Nadesłane dokumenty nie będą podlegały zwrotowi. </w:t>
      </w:r>
    </w:p>
    <w:p w14:paraId="4BCCA8A9" w14:textId="77777777" w:rsidR="00FB09CA" w:rsidRDefault="00FB09CA" w:rsidP="004247CB">
      <w:pPr>
        <w:widowControl/>
        <w:suppressAutoHyphens w:val="0"/>
        <w:rPr>
          <w:rFonts w:eastAsia="Times New Roman"/>
          <w:kern w:val="0"/>
        </w:rPr>
      </w:pPr>
    </w:p>
    <w:p w14:paraId="26157331" w14:textId="13DCD544" w:rsidR="00951635" w:rsidRPr="00250315" w:rsidRDefault="00951635" w:rsidP="004247CB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Dodatkowych informacji można uzyskać pod numerem telefonu: 509 597</w:t>
      </w:r>
      <w:r w:rsidR="00A84E67">
        <w:rPr>
          <w:rFonts w:eastAsia="Times New Roman"/>
          <w:kern w:val="0"/>
        </w:rPr>
        <w:t> </w:t>
      </w:r>
      <w:r>
        <w:rPr>
          <w:rFonts w:eastAsia="Times New Roman"/>
          <w:kern w:val="0"/>
        </w:rPr>
        <w:t>149</w:t>
      </w:r>
      <w:r w:rsidR="00A84E67">
        <w:rPr>
          <w:rFonts w:eastAsia="Times New Roman"/>
          <w:kern w:val="0"/>
        </w:rPr>
        <w:t>.</w:t>
      </w:r>
    </w:p>
    <w:p w14:paraId="4916EFF5" w14:textId="6CED4924" w:rsidR="00250315" w:rsidRPr="00250315" w:rsidRDefault="00250315" w:rsidP="00E02A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>Wieprz</w:t>
      </w:r>
      <w:r w:rsidR="00E02AE3">
        <w:rPr>
          <w:rFonts w:eastAsia="Times New Roman"/>
          <w:kern w:val="0"/>
        </w:rPr>
        <w:t xml:space="preserve">, </w:t>
      </w:r>
      <w:r w:rsidR="00FB09CA">
        <w:rPr>
          <w:rFonts w:eastAsia="Times New Roman"/>
          <w:kern w:val="0"/>
        </w:rPr>
        <w:t>17.12.2021 R.</w:t>
      </w:r>
    </w:p>
    <w:p w14:paraId="2127BE65" w14:textId="77777777" w:rsidR="00E02AE3" w:rsidRDefault="00E02AE3" w:rsidP="00E02AE3">
      <w:pPr>
        <w:shd w:val="clear" w:color="auto" w:fill="FFFFFF"/>
        <w:spacing w:after="240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0CBFF0C7" w14:textId="77777777" w:rsidR="00E02AE3" w:rsidRDefault="00E02AE3" w:rsidP="00E02AE3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3A84ABBB" w14:textId="7C152C9C" w:rsidR="00E02AE3" w:rsidRDefault="00E02AE3" w:rsidP="00E02AE3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</w:t>
      </w:r>
      <w:r w:rsidR="003E57A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w Wieprzu, którego siedziba jest przy ulicy Pogórze 18 w Wieprzu.</w:t>
      </w:r>
    </w:p>
    <w:p w14:paraId="0EBCE992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Osobowych można uzyskać elektronicznie, pisząc na adres e-mail: </w:t>
      </w:r>
      <w:r w:rsidRPr="00E02AE3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E02AE3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E02AE3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 xml:space="preserve">pisemnie na adres Administratora. </w:t>
      </w:r>
    </w:p>
    <w:p w14:paraId="00594834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7C33B546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66BE3C15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lastRenderedPageBreak/>
        <w:t>Pani/Pana dane osobowe będą przechowywane do zakończenia procesu rekrutacyjnego, przez obowiązkowy okres przechowywania dokumentacji związanej z niniejszym procesem oraz do momentu przedawnienia roszczeń.</w:t>
      </w:r>
    </w:p>
    <w:p w14:paraId="2B13F162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podstawie  zgody  przed jej wycofaniem.</w:t>
      </w:r>
    </w:p>
    <w:p w14:paraId="37200AD4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22BB3C94" w14:textId="77777777" w:rsidR="007855ED" w:rsidRDefault="00E02AE3" w:rsidP="007855E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1E2F4C97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p w14:paraId="452B7C4F" w14:textId="38B44813" w:rsidR="007855ED" w:rsidRDefault="007855ED">
      <w:pPr>
        <w:widowControl/>
        <w:suppressAutoHyphens w:val="0"/>
        <w:spacing w:after="160" w:line="259" w:lineRule="auto"/>
      </w:pPr>
    </w:p>
    <w:p w14:paraId="768F4F51" w14:textId="7CC305D3" w:rsidR="007855ED" w:rsidRDefault="007855ED" w:rsidP="007855ED">
      <w:pPr>
        <w:widowControl/>
        <w:suppressAutoHyphens w:val="0"/>
        <w:spacing w:after="160" w:line="259" w:lineRule="auto"/>
        <w:rPr>
          <w:szCs w:val="21"/>
        </w:rPr>
      </w:pPr>
      <w:r w:rsidRPr="007855ED">
        <w:rPr>
          <w:noProof/>
        </w:rPr>
        <w:lastRenderedPageBreak/>
        <w:drawing>
          <wp:inline distT="0" distB="0" distL="0" distR="0" wp14:anchorId="269C8660" wp14:editId="72D8790F">
            <wp:extent cx="6386380" cy="83743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98" cy="83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6A05" w14:textId="6B33A02C" w:rsidR="004247CB" w:rsidRDefault="004247CB">
      <w:pPr>
        <w:widowControl/>
        <w:suppressAutoHyphens w:val="0"/>
        <w:spacing w:after="160" w:line="259" w:lineRule="auto"/>
      </w:pPr>
      <w:r>
        <w:br w:type="page"/>
      </w:r>
    </w:p>
    <w:p w14:paraId="08816A52" w14:textId="77777777" w:rsidR="004247CB" w:rsidRDefault="004247CB" w:rsidP="004247CB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lastRenderedPageBreak/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67D8857B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7885BAA3" w14:textId="7014AA4A" w:rsidR="004247CB" w:rsidRDefault="004247CB" w:rsidP="004247CB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3D560231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279ED8C2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13EE64D8" w14:textId="63D5DE7A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3B9F6831" w14:textId="1EC4E96E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6D6D02B4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0A0DAA9B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4956AF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1D970436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45894F21" w14:textId="4A8B466E" w:rsidR="00904E09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C19D602" w14:textId="77777777" w:rsidR="00904E09" w:rsidRDefault="00904E09">
      <w:pPr>
        <w:widowControl/>
        <w:suppressAutoHyphens w:val="0"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2BD2A185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</w:p>
    <w:p w14:paraId="6E736912" w14:textId="77777777" w:rsidR="004247CB" w:rsidRDefault="004247CB" w:rsidP="004247CB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5C92BC77" w14:textId="236268C3" w:rsidR="004247CB" w:rsidRDefault="004247CB" w:rsidP="004247CB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045514D9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4F0D86B9" w14:textId="77777777" w:rsidR="004247CB" w:rsidRDefault="004247CB" w:rsidP="004247CB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>5. Oświadczam, że nie mam przeciwwskazań zdrowotnych do pracy na w.w. stanowisku.</w:t>
      </w:r>
    </w:p>
    <w:p w14:paraId="54F64265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065DF8B5" w14:textId="77777777" w:rsidR="004247CB" w:rsidRDefault="004247CB" w:rsidP="004247CB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E1AED5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4A0F84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505A622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3673B16E" w14:textId="77777777" w:rsidR="004247CB" w:rsidRDefault="004247CB" w:rsidP="004247CB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0F6AA533" w14:textId="77777777" w:rsidR="004247CB" w:rsidRDefault="004247CB" w:rsidP="004247CB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09506002" w14:textId="77777777" w:rsidR="004247CB" w:rsidRDefault="004247CB" w:rsidP="004247CB">
      <w:pPr>
        <w:spacing w:after="100" w:afterAutospacing="1"/>
        <w:rPr>
          <w:rFonts w:eastAsia="Times New Roman"/>
        </w:rPr>
      </w:pPr>
    </w:p>
    <w:p w14:paraId="36949A4B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sectPr w:rsidR="007855ED" w:rsidSect="00D661A9">
      <w:headerReference w:type="default" r:id="rId10"/>
      <w:footerReference w:type="default" r:id="rId11"/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9DEC" w14:textId="77777777" w:rsidR="00524C1D" w:rsidRDefault="00524C1D" w:rsidP="00290C76">
      <w:r>
        <w:separator/>
      </w:r>
    </w:p>
  </w:endnote>
  <w:endnote w:type="continuationSeparator" w:id="0">
    <w:p w14:paraId="37B7E79F" w14:textId="77777777" w:rsidR="00524C1D" w:rsidRDefault="00524C1D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3639" w14:textId="41176019" w:rsidR="001216D1" w:rsidRDefault="001216D1" w:rsidP="00593AB3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  <w:p w14:paraId="5629E723" w14:textId="64DA9BC1" w:rsidR="001216D1" w:rsidRDefault="001216D1" w:rsidP="00D661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7C4F" w14:textId="77777777" w:rsidR="00524C1D" w:rsidRDefault="00524C1D" w:rsidP="00290C76">
      <w:r>
        <w:separator/>
      </w:r>
    </w:p>
  </w:footnote>
  <w:footnote w:type="continuationSeparator" w:id="0">
    <w:p w14:paraId="764873B1" w14:textId="77777777" w:rsidR="00524C1D" w:rsidRDefault="00524C1D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4B0B42D6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3634"/>
    <w:multiLevelType w:val="hybridMultilevel"/>
    <w:tmpl w:val="D9D44534"/>
    <w:lvl w:ilvl="0" w:tplc="52C02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464B4"/>
    <w:rsid w:val="00063C92"/>
    <w:rsid w:val="00077C80"/>
    <w:rsid w:val="00092275"/>
    <w:rsid w:val="000924D6"/>
    <w:rsid w:val="000D3EAD"/>
    <w:rsid w:val="000D6702"/>
    <w:rsid w:val="000F7506"/>
    <w:rsid w:val="001216D1"/>
    <w:rsid w:val="001238FF"/>
    <w:rsid w:val="00186C96"/>
    <w:rsid w:val="00191EB3"/>
    <w:rsid w:val="001A3E28"/>
    <w:rsid w:val="001F2CE1"/>
    <w:rsid w:val="001F3AE3"/>
    <w:rsid w:val="00250315"/>
    <w:rsid w:val="002716DE"/>
    <w:rsid w:val="00290C76"/>
    <w:rsid w:val="0032182B"/>
    <w:rsid w:val="00382FB7"/>
    <w:rsid w:val="00387E42"/>
    <w:rsid w:val="003C03BD"/>
    <w:rsid w:val="003E57AB"/>
    <w:rsid w:val="004035F8"/>
    <w:rsid w:val="004247CB"/>
    <w:rsid w:val="00453DA7"/>
    <w:rsid w:val="004578A4"/>
    <w:rsid w:val="004A0CA8"/>
    <w:rsid w:val="004B7B60"/>
    <w:rsid w:val="004C2D08"/>
    <w:rsid w:val="004E6D6B"/>
    <w:rsid w:val="004F12D5"/>
    <w:rsid w:val="004F6A53"/>
    <w:rsid w:val="00524C1D"/>
    <w:rsid w:val="00564556"/>
    <w:rsid w:val="00564E2C"/>
    <w:rsid w:val="00593AB3"/>
    <w:rsid w:val="005F3CEC"/>
    <w:rsid w:val="0061153C"/>
    <w:rsid w:val="006149D7"/>
    <w:rsid w:val="00616681"/>
    <w:rsid w:val="00650AAE"/>
    <w:rsid w:val="0068508A"/>
    <w:rsid w:val="00690ED8"/>
    <w:rsid w:val="006A71E6"/>
    <w:rsid w:val="006B59C6"/>
    <w:rsid w:val="006D140B"/>
    <w:rsid w:val="006E4717"/>
    <w:rsid w:val="007056DC"/>
    <w:rsid w:val="007532D6"/>
    <w:rsid w:val="007556FE"/>
    <w:rsid w:val="007733B2"/>
    <w:rsid w:val="007855ED"/>
    <w:rsid w:val="007B4557"/>
    <w:rsid w:val="007E26A2"/>
    <w:rsid w:val="008A32D7"/>
    <w:rsid w:val="008D115C"/>
    <w:rsid w:val="008F7104"/>
    <w:rsid w:val="00904E09"/>
    <w:rsid w:val="0090597E"/>
    <w:rsid w:val="00951635"/>
    <w:rsid w:val="00966CD3"/>
    <w:rsid w:val="0098458C"/>
    <w:rsid w:val="009A63E3"/>
    <w:rsid w:val="009C60AB"/>
    <w:rsid w:val="00A52A90"/>
    <w:rsid w:val="00A84E67"/>
    <w:rsid w:val="00A96127"/>
    <w:rsid w:val="00AC4C9F"/>
    <w:rsid w:val="00AC4E44"/>
    <w:rsid w:val="00B24F91"/>
    <w:rsid w:val="00B55B6E"/>
    <w:rsid w:val="00B719B1"/>
    <w:rsid w:val="00B8464C"/>
    <w:rsid w:val="00BD293E"/>
    <w:rsid w:val="00C17BCC"/>
    <w:rsid w:val="00C60FA9"/>
    <w:rsid w:val="00CD6106"/>
    <w:rsid w:val="00CF4929"/>
    <w:rsid w:val="00CF4C58"/>
    <w:rsid w:val="00D661A9"/>
    <w:rsid w:val="00D83C1F"/>
    <w:rsid w:val="00D950D5"/>
    <w:rsid w:val="00DE3A66"/>
    <w:rsid w:val="00E02AE3"/>
    <w:rsid w:val="00E10939"/>
    <w:rsid w:val="00E17619"/>
    <w:rsid w:val="00E338A5"/>
    <w:rsid w:val="00E8550B"/>
    <w:rsid w:val="00E87686"/>
    <w:rsid w:val="00EB14C7"/>
    <w:rsid w:val="00EE4A4F"/>
    <w:rsid w:val="00F63715"/>
    <w:rsid w:val="00F73F3C"/>
    <w:rsid w:val="00F82BF0"/>
    <w:rsid w:val="00FA0557"/>
    <w:rsid w:val="00F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2AE3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5ED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2021-03-30T08:15:00Z</cp:lastPrinted>
  <dcterms:created xsi:type="dcterms:W3CDTF">2021-12-17T09:05:00Z</dcterms:created>
  <dcterms:modified xsi:type="dcterms:W3CDTF">2021-12-17T09:06:00Z</dcterms:modified>
</cp:coreProperties>
</file>